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CA7C">
      <w:pPr>
        <w:bidi w:val="0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701"/>
        <w:gridCol w:w="1080"/>
        <w:gridCol w:w="789"/>
        <w:gridCol w:w="973"/>
        <w:gridCol w:w="840"/>
        <w:gridCol w:w="924"/>
        <w:gridCol w:w="772"/>
        <w:gridCol w:w="840"/>
        <w:gridCol w:w="1092"/>
        <w:gridCol w:w="1041"/>
        <w:gridCol w:w="993"/>
        <w:gridCol w:w="1552"/>
        <w:gridCol w:w="879"/>
        <w:gridCol w:w="905"/>
        <w:gridCol w:w="910"/>
        <w:gridCol w:w="879"/>
      </w:tblGrid>
      <w:tr w14:paraId="7F84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187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灵璧县2024年申报认定初级专业技术资格人员信息登记表</w:t>
            </w:r>
          </w:p>
        </w:tc>
      </w:tr>
      <w:tr w14:paraId="6238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AAD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EA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DF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5D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90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55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2E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2E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9A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15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86A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75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75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C3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8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FA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92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EE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AB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4B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B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23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从教学科</w:t>
            </w:r>
          </w:p>
        </w:tc>
        <w:tc>
          <w:tcPr>
            <w:tcW w:w="13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83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0E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教师资格证书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D9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认定初级职称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7E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773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2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5F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57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4B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61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74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71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32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FE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B5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79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7E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BB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EB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3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11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A6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A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E1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C8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B3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8E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1B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5F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1F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01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78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5F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D9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597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30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AA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CB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DF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88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F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97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10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BB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49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53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DC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AF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57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D6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C4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4D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18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BF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1D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6B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D7B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7A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F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A1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8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E9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8D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A13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B2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08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A3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C0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3B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8C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0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47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54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CD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B5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117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3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1A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D3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42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5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EB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A9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F9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99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73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9D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84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29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44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E1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6D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1E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EB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F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98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35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A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02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71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0B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C5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87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87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6D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E6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52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47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7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1A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7B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6D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C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0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53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0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A6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B2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CF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85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C4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FA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C5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28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86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81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420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C7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D1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DB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2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F5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99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75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F0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B7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63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B0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CB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CF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CC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35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2D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F7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0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F4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43C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7D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5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F75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备注：1.认定初级职称名称，全日制本科学历直接认定二级职称，全日制专科学历直接认定三级职称。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2.直接认定人员单位须公示5个工作日，公示无异议后，上报单位公示证明纸质版（加盖公章）。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3.请于2024年10月25日前将《灵璧县2024年申报认定初级专业技术资格人员信息登记表》电子稿发送至470213948@qq.com、2506595807@qq.com邮箱，并将纸质版报送人事股。</w:t>
            </w:r>
          </w:p>
        </w:tc>
      </w:tr>
    </w:tbl>
    <w:p w14:paraId="4FD7F252">
      <w:pPr>
        <w:bidi w:val="0"/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6830" w:h="11900" w:orient="landscape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09AA00C-238B-4D68-9BC4-255FCF916E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98F1D5-022D-4ED3-897E-EBE4EF1264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F8B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6A4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6A4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A2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Y4OGM3NzI3MTk2M2Y3YTcyMTYxZWVhYjc5NDcwMmUifQ=="/>
    <w:docVar w:name="KSO_WPS_MARK_KEY" w:val="41e290ae-415d-49a4-ae80-54c27f7d48aa"/>
  </w:docVars>
  <w:rsids>
    <w:rsidRoot w:val="00000000"/>
    <w:rsid w:val="00DF14BB"/>
    <w:rsid w:val="1C6256C4"/>
    <w:rsid w:val="21C3715C"/>
    <w:rsid w:val="22F15563"/>
    <w:rsid w:val="25533A48"/>
    <w:rsid w:val="346C11E3"/>
    <w:rsid w:val="3A251AD8"/>
    <w:rsid w:val="3E2E3436"/>
    <w:rsid w:val="3FB63955"/>
    <w:rsid w:val="3FFF4649"/>
    <w:rsid w:val="431527CC"/>
    <w:rsid w:val="4D2547C3"/>
    <w:rsid w:val="4FA914CC"/>
    <w:rsid w:val="543C3DD0"/>
    <w:rsid w:val="55375AA3"/>
    <w:rsid w:val="57AB5668"/>
    <w:rsid w:val="5C912628"/>
    <w:rsid w:val="63D04D1B"/>
    <w:rsid w:val="643A5B9B"/>
    <w:rsid w:val="66456B14"/>
    <w:rsid w:val="6B376374"/>
    <w:rsid w:val="6CD77A20"/>
    <w:rsid w:val="745B39A7"/>
    <w:rsid w:val="7AC8607A"/>
    <w:rsid w:val="7C977546"/>
    <w:rsid w:val="7D017AA5"/>
    <w:rsid w:val="7E69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等线" w:hAnsi="等线" w:eastAsia="等线" w:cs="Times New Roman"/>
      <w:kern w:val="0"/>
      <w:sz w:val="24"/>
      <w:szCs w:val="2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6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2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2361</Words>
  <Characters>2520</Characters>
  <TotalTime>60</TotalTime>
  <ScaleCrop>false</ScaleCrop>
  <LinksUpToDate>false</LinksUpToDate>
  <CharactersWithSpaces>2742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2023-11-07T10:08:00Z</dcterms:created>
  <dc:creator>Kingsoft-PDF</dc:creator>
  <cp:lastModifiedBy>兆兆</cp:lastModifiedBy>
  <cp:lastPrinted>2024-09-29T08:39:00Z</cp:lastPrinted>
  <dcterms:modified xsi:type="dcterms:W3CDTF">2024-09-30T05:08:07Z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2023-11-07T10:08:34Z</vt:filetime>
  </property>
  <property fmtid="{D5CDD505-2E9C-101B-9397-08002B2CF9AE}" pid="4" name="UsrData">
    <vt:lpwstr>65499c1a0a2e8b001fae4da2wl</vt:lpwstr>
  </property>
  <property fmtid="{D5CDD505-2E9C-101B-9397-08002B2CF9AE}" pid="5" name="KSOProductBuildVer">
    <vt:lpwstr>2052-12.1.0.18276</vt:lpwstr>
  </property>
  <property fmtid="{D5CDD505-2E9C-101B-9397-08002B2CF9AE}" pid="6" name="ICV">
    <vt:lpwstr>D698BAFE8ADF44A8A4C37D64EFC6AA1B_13</vt:lpwstr>
  </property>
</Properties>
</file>